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25CF" w14:textId="464F7E0F" w:rsidR="00EC1CBB" w:rsidRPr="003274AA" w:rsidRDefault="00C42A04" w:rsidP="00E630BE">
      <w:pPr>
        <w:rPr>
          <w:color w:val="FF0000"/>
          <w:sz w:val="28"/>
          <w:szCs w:val="28"/>
        </w:rPr>
      </w:pPr>
      <w:r>
        <w:rPr>
          <w:rFonts w:ascii="Consolas" w:hAnsi="Consolas" w:cs="Consolas"/>
          <w:sz w:val="21"/>
          <w:szCs w:val="21"/>
        </w:rPr>
        <w:object w:dxaOrig="1440" w:dyaOrig="1440" w14:anchorId="69A319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5.3pt;margin-top:0;width:84pt;height:66.75pt;z-index:251657728;mso-wrap-edited:f;mso-width-percent:0;mso-height-percent:0;mso-position-vertical:top;mso-position-vertical-relative:margin;mso-width-percent:0;mso-height-percent:0" wrapcoords="-193 0 -193 21357 21600 21357 21600 0 -193 0" fillcolor="window">
            <v:imagedata r:id="rId7" o:title=""/>
            <w10:wrap type="tight" anchory="margin"/>
          </v:shape>
          <o:OLEObject Type="Embed" ProgID="Word.Picture.8" ShapeID="_x0000_s1026" DrawAspect="Content" ObjectID="_1829217633" r:id="rId8"/>
        </w:object>
      </w:r>
      <w:r w:rsidR="003274AA" w:rsidRPr="003274AA">
        <w:rPr>
          <w:b/>
          <w:sz w:val="28"/>
          <w:szCs w:val="28"/>
        </w:rPr>
        <w:t>In the Family Court</w:t>
      </w:r>
      <w:r w:rsidR="003274AA" w:rsidRPr="003274AA">
        <w:rPr>
          <w:sz w:val="28"/>
          <w:szCs w:val="28"/>
        </w:rPr>
        <w:tab/>
      </w:r>
      <w:r w:rsidR="00624602">
        <w:rPr>
          <w:sz w:val="28"/>
          <w:szCs w:val="28"/>
        </w:rPr>
        <w:t xml:space="preserve">       </w:t>
      </w:r>
      <w:r w:rsidR="002C7FC5" w:rsidRPr="002C7FC5">
        <w:rPr>
          <w:b/>
          <w:bCs/>
          <w:sz w:val="28"/>
          <w:szCs w:val="28"/>
        </w:rPr>
        <w:t>Case</w:t>
      </w:r>
      <w:r w:rsidR="002C7FC5">
        <w:rPr>
          <w:sz w:val="28"/>
          <w:szCs w:val="28"/>
        </w:rPr>
        <w:t xml:space="preserve"> </w:t>
      </w:r>
      <w:r w:rsidR="003274AA" w:rsidRPr="003274AA">
        <w:rPr>
          <w:b/>
          <w:sz w:val="28"/>
          <w:szCs w:val="28"/>
        </w:rPr>
        <w:t xml:space="preserve">No: </w:t>
      </w:r>
      <w:r w:rsidR="00EC1CBB" w:rsidRPr="003274AA">
        <w:rPr>
          <w:b/>
          <w:color w:val="FF0000"/>
          <w:sz w:val="28"/>
          <w:szCs w:val="28"/>
        </w:rPr>
        <w:t>[</w:t>
      </w:r>
      <w:r w:rsidR="00EC1CBB" w:rsidRPr="003274AA">
        <w:rPr>
          <w:b/>
          <w:i/>
          <w:color w:val="FF0000"/>
          <w:sz w:val="28"/>
          <w:szCs w:val="28"/>
        </w:rPr>
        <w:t>Case number</w:t>
      </w:r>
      <w:r w:rsidR="00EC1CBB" w:rsidRPr="003274AA">
        <w:rPr>
          <w:b/>
          <w:color w:val="FF0000"/>
          <w:sz w:val="28"/>
          <w:szCs w:val="28"/>
        </w:rPr>
        <w:t>]</w:t>
      </w:r>
    </w:p>
    <w:p w14:paraId="36C75595" w14:textId="77777777" w:rsidR="00EC1CBB" w:rsidRPr="003274AA" w:rsidRDefault="003274AA" w:rsidP="00E630BE">
      <w:pPr>
        <w:rPr>
          <w:color w:val="FF0000"/>
          <w:sz w:val="28"/>
          <w:szCs w:val="28"/>
        </w:rPr>
      </w:pPr>
      <w:r w:rsidRPr="003274AA">
        <w:rPr>
          <w:b/>
          <w:sz w:val="28"/>
          <w:szCs w:val="28"/>
        </w:rPr>
        <w:t xml:space="preserve">sitting at </w:t>
      </w:r>
      <w:r w:rsidR="00EC1CBB" w:rsidRPr="003274AA">
        <w:rPr>
          <w:b/>
          <w:color w:val="FF0000"/>
          <w:sz w:val="28"/>
          <w:szCs w:val="28"/>
        </w:rPr>
        <w:t>[</w:t>
      </w:r>
      <w:r w:rsidR="00EC1CBB" w:rsidRPr="003274AA">
        <w:rPr>
          <w:b/>
          <w:i/>
          <w:color w:val="FF0000"/>
          <w:sz w:val="28"/>
          <w:szCs w:val="28"/>
        </w:rPr>
        <w:t>C</w:t>
      </w:r>
      <w:r w:rsidR="00EC1CBB">
        <w:rPr>
          <w:b/>
          <w:i/>
          <w:color w:val="FF0000"/>
          <w:sz w:val="28"/>
          <w:szCs w:val="28"/>
        </w:rPr>
        <w:t>ourt name</w:t>
      </w:r>
      <w:r w:rsidR="00EC1CBB" w:rsidRPr="003274AA">
        <w:rPr>
          <w:b/>
          <w:color w:val="FF0000"/>
          <w:sz w:val="28"/>
          <w:szCs w:val="28"/>
        </w:rPr>
        <w:t>]</w:t>
      </w:r>
    </w:p>
    <w:p w14:paraId="182B17D0" w14:textId="3A3E5369" w:rsidR="003274AA" w:rsidRPr="003274AA" w:rsidRDefault="003274AA" w:rsidP="00E630BE"/>
    <w:p w14:paraId="483D4281" w14:textId="77777777" w:rsidR="003274AA" w:rsidRPr="003274AA" w:rsidRDefault="003274AA" w:rsidP="00E630BE"/>
    <w:p w14:paraId="712D34B0" w14:textId="77777777" w:rsidR="003274AA" w:rsidRDefault="003274AA" w:rsidP="00E630BE">
      <w:pPr>
        <w:rPr>
          <w:szCs w:val="24"/>
        </w:rPr>
      </w:pPr>
    </w:p>
    <w:p w14:paraId="38E3FA98" w14:textId="77777777" w:rsidR="002C7FC5" w:rsidRPr="004A4900" w:rsidRDefault="002C7FC5" w:rsidP="00E630BE"/>
    <w:p w14:paraId="1D1174C9" w14:textId="77777777" w:rsidR="002C7FC5" w:rsidRPr="004A4900" w:rsidRDefault="002C7FC5" w:rsidP="00E630BE"/>
    <w:tbl>
      <w:tblPr>
        <w:tblW w:w="9010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7309"/>
      </w:tblGrid>
      <w:tr w:rsidR="002C7FC5" w:rsidRPr="00413B2C" w14:paraId="1B6480BE" w14:textId="77777777" w:rsidTr="00D2617D">
        <w:tc>
          <w:tcPr>
            <w:tcW w:w="1701" w:type="dxa"/>
          </w:tcPr>
          <w:p w14:paraId="41B9F526" w14:textId="77777777" w:rsidR="002C7FC5" w:rsidRPr="00413B2C" w:rsidRDefault="002C7FC5" w:rsidP="00E630BE">
            <w:pPr>
              <w:rPr>
                <w:szCs w:val="24"/>
              </w:rPr>
            </w:pPr>
          </w:p>
        </w:tc>
        <w:tc>
          <w:tcPr>
            <w:tcW w:w="7309" w:type="dxa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840CC05" w14:textId="77777777" w:rsidR="002C4FC5" w:rsidRDefault="002C7FC5" w:rsidP="00E630BE">
            <w:pPr>
              <w:rPr>
                <w:b/>
                <w:szCs w:val="24"/>
              </w:rPr>
            </w:pPr>
            <w:r w:rsidRPr="00413B2C">
              <w:rPr>
                <w:b/>
                <w:szCs w:val="24"/>
              </w:rPr>
              <w:t>Order</w:t>
            </w:r>
          </w:p>
          <w:p w14:paraId="6222349B" w14:textId="48DFC6D0" w:rsidR="002C7FC5" w:rsidRDefault="002C7FC5" w:rsidP="00E630BE">
            <w:pPr>
              <w:rPr>
                <w:b/>
                <w:szCs w:val="24"/>
              </w:rPr>
            </w:pPr>
            <w:r w:rsidRPr="0054399B">
              <w:rPr>
                <w:b/>
                <w:color w:val="FF0000"/>
                <w:szCs w:val="24"/>
              </w:rPr>
              <w:t>[Family Law Act 1986, section 55] /</w:t>
            </w:r>
          </w:p>
          <w:p w14:paraId="5EA0678E" w14:textId="62114D9B" w:rsidR="002C7FC5" w:rsidRPr="00413B2C" w:rsidRDefault="002C7FC5" w:rsidP="00E630BE">
            <w:pPr>
              <w:rPr>
                <w:b/>
                <w:szCs w:val="24"/>
              </w:rPr>
            </w:pPr>
            <w:r w:rsidRPr="0054399B">
              <w:rPr>
                <w:b/>
                <w:color w:val="FF0000"/>
                <w:szCs w:val="24"/>
              </w:rPr>
              <w:t xml:space="preserve">[Civil Partnership Act 2004, section 181]    </w:t>
            </w:r>
            <w:r>
              <w:rPr>
                <w:b/>
                <w:szCs w:val="24"/>
              </w:rPr>
              <w:t xml:space="preserve"> </w:t>
            </w:r>
          </w:p>
          <w:p w14:paraId="4AB1A06E" w14:textId="77777777" w:rsidR="002C7FC5" w:rsidRPr="00413B2C" w:rsidRDefault="002C7FC5" w:rsidP="00E630BE">
            <w:pPr>
              <w:rPr>
                <w:b/>
                <w:szCs w:val="24"/>
              </w:rPr>
            </w:pPr>
          </w:p>
        </w:tc>
      </w:tr>
    </w:tbl>
    <w:p w14:paraId="660E7A03" w14:textId="77777777" w:rsidR="002C7FC5" w:rsidRPr="00413B2C" w:rsidRDefault="002C7FC5" w:rsidP="00E630BE">
      <w:pPr>
        <w:rPr>
          <w:szCs w:val="24"/>
        </w:rPr>
      </w:pPr>
    </w:p>
    <w:p w14:paraId="546BADFD" w14:textId="11170A94" w:rsidR="002C7FC5" w:rsidRPr="00413B2C" w:rsidRDefault="002C7FC5" w:rsidP="00E630BE">
      <w:pPr>
        <w:rPr>
          <w:szCs w:val="24"/>
        </w:rPr>
      </w:pPr>
      <w:bookmarkStart w:id="0" w:name="_Hlk118209650"/>
      <w:r w:rsidRPr="00413B2C">
        <w:rPr>
          <w:szCs w:val="24"/>
        </w:rPr>
        <w:t>Before</w:t>
      </w:r>
      <w:bookmarkStart w:id="1" w:name="_Hlk118379699"/>
      <w:r w:rsidRPr="00413B2C">
        <w:rPr>
          <w:szCs w:val="24"/>
        </w:rPr>
        <w:t xml:space="preserve"> </w:t>
      </w:r>
      <w:bookmarkStart w:id="2" w:name="_Hlk118379456"/>
      <w:r w:rsidRPr="00413B2C">
        <w:rPr>
          <w:bCs/>
          <w:color w:val="FF0000"/>
          <w:szCs w:val="24"/>
        </w:rPr>
        <w:t>[</w:t>
      </w:r>
      <w:r w:rsidRPr="00413B2C">
        <w:rPr>
          <w:bCs/>
          <w:i/>
          <w:iCs/>
          <w:color w:val="FF0000"/>
          <w:szCs w:val="24"/>
        </w:rPr>
        <w:t>name of judge</w:t>
      </w:r>
      <w:r w:rsidRPr="00413B2C">
        <w:rPr>
          <w:bCs/>
          <w:color w:val="FF0000"/>
          <w:szCs w:val="24"/>
        </w:rPr>
        <w:t>]</w:t>
      </w:r>
      <w:r w:rsidRPr="00413B2C">
        <w:rPr>
          <w:szCs w:val="24"/>
        </w:rPr>
        <w:t xml:space="preserve"> in </w:t>
      </w:r>
      <w:r w:rsidRPr="0054399B">
        <w:rPr>
          <w:color w:val="FF0000"/>
          <w:szCs w:val="24"/>
        </w:rPr>
        <w:t>[private] / [public]</w:t>
      </w:r>
      <w:r w:rsidRPr="00413B2C">
        <w:rPr>
          <w:szCs w:val="24"/>
        </w:rPr>
        <w:t xml:space="preserve"> on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date</w:t>
      </w:r>
      <w:r w:rsidRPr="00413B2C">
        <w:rPr>
          <w:color w:val="FF0000"/>
          <w:szCs w:val="24"/>
        </w:rPr>
        <w:t>]</w:t>
      </w:r>
      <w:bookmarkEnd w:id="1"/>
      <w:bookmarkEnd w:id="2"/>
      <w:r w:rsidRPr="00413B2C">
        <w:rPr>
          <w:szCs w:val="24"/>
        </w:rPr>
        <w:t xml:space="preserve">. </w:t>
      </w:r>
    </w:p>
    <w:bookmarkEnd w:id="0"/>
    <w:p w14:paraId="4BAE0991" w14:textId="57A0CAB1" w:rsidR="003274AA" w:rsidRDefault="003274AA" w:rsidP="00E630BE">
      <w:pPr>
        <w:rPr>
          <w:szCs w:val="24"/>
        </w:rPr>
      </w:pPr>
    </w:p>
    <w:p w14:paraId="44D5582F" w14:textId="77777777" w:rsidR="002C7FC5" w:rsidRPr="00413B2C" w:rsidRDefault="002C7FC5" w:rsidP="00E630BE">
      <w:pPr>
        <w:ind w:left="2160" w:hanging="2160"/>
        <w:rPr>
          <w:szCs w:val="24"/>
        </w:rPr>
      </w:pPr>
      <w:r w:rsidRPr="00413B2C">
        <w:rPr>
          <w:b/>
          <w:szCs w:val="24"/>
        </w:rPr>
        <w:t>The parties:</w:t>
      </w:r>
      <w:r w:rsidRPr="00413B2C">
        <w:rPr>
          <w:b/>
          <w:szCs w:val="24"/>
        </w:rPr>
        <w:tab/>
      </w:r>
      <w:bookmarkStart w:id="3" w:name="_Hlk118379721"/>
      <w:r w:rsidRPr="00413B2C">
        <w:rPr>
          <w:szCs w:val="24"/>
        </w:rPr>
        <w:t xml:space="preserve">The applicant is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name</w:t>
      </w:r>
      <w:r w:rsidRPr="00413B2C">
        <w:rPr>
          <w:color w:val="FF0000"/>
          <w:szCs w:val="24"/>
        </w:rPr>
        <w:t xml:space="preserve">] </w:t>
      </w:r>
      <w:r w:rsidRPr="00413B2C">
        <w:rPr>
          <w:szCs w:val="24"/>
        </w:rPr>
        <w:t xml:space="preserve">represented by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name</w:t>
      </w:r>
      <w:r w:rsidRPr="00413B2C">
        <w:rPr>
          <w:color w:val="FF0000"/>
          <w:szCs w:val="24"/>
        </w:rPr>
        <w:t>] [of counsel]</w:t>
      </w:r>
    </w:p>
    <w:p w14:paraId="1C373D9C" w14:textId="77777777" w:rsidR="002C7FC5" w:rsidRPr="00413B2C" w:rsidRDefault="002C7FC5" w:rsidP="00E630BE">
      <w:pPr>
        <w:ind w:left="2160"/>
        <w:rPr>
          <w:szCs w:val="24"/>
        </w:rPr>
      </w:pPr>
      <w:bookmarkStart w:id="4" w:name="_Hlk118379515"/>
      <w:r w:rsidRPr="00413B2C">
        <w:rPr>
          <w:szCs w:val="24"/>
        </w:rPr>
        <w:t>The 1</w:t>
      </w:r>
      <w:r w:rsidRPr="00413B2C">
        <w:rPr>
          <w:szCs w:val="24"/>
          <w:vertAlign w:val="superscript"/>
        </w:rPr>
        <w:t>st</w:t>
      </w:r>
      <w:r w:rsidRPr="00413B2C">
        <w:rPr>
          <w:szCs w:val="24"/>
        </w:rPr>
        <w:t xml:space="preserve"> respondent is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name</w:t>
      </w:r>
      <w:r w:rsidRPr="00413B2C">
        <w:rPr>
          <w:color w:val="FF0000"/>
          <w:szCs w:val="24"/>
        </w:rPr>
        <w:t>]</w:t>
      </w:r>
      <w:r w:rsidRPr="00413B2C">
        <w:rPr>
          <w:szCs w:val="24"/>
        </w:rPr>
        <w:t xml:space="preserve">, the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relationship to child</w:t>
      </w:r>
      <w:r w:rsidRPr="00413B2C">
        <w:rPr>
          <w:color w:val="FF0000"/>
          <w:szCs w:val="24"/>
        </w:rPr>
        <w:t>]</w:t>
      </w:r>
      <w:r w:rsidRPr="00413B2C">
        <w:rPr>
          <w:szCs w:val="24"/>
        </w:rPr>
        <w:t xml:space="preserve">, represented by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name</w:t>
      </w:r>
      <w:r w:rsidRPr="00413B2C">
        <w:rPr>
          <w:color w:val="FF0000"/>
          <w:szCs w:val="24"/>
        </w:rPr>
        <w:t>] [of counsel]</w:t>
      </w:r>
    </w:p>
    <w:p w14:paraId="4933B6EF" w14:textId="77777777" w:rsidR="002C7FC5" w:rsidRPr="00413B2C" w:rsidRDefault="002C7FC5" w:rsidP="00E630BE">
      <w:pPr>
        <w:ind w:left="2160"/>
        <w:rPr>
          <w:color w:val="FF0000"/>
          <w:szCs w:val="24"/>
        </w:rPr>
      </w:pPr>
      <w:r w:rsidRPr="00413B2C">
        <w:rPr>
          <w:szCs w:val="24"/>
        </w:rPr>
        <w:t>The 2</w:t>
      </w:r>
      <w:r w:rsidRPr="00413B2C">
        <w:rPr>
          <w:szCs w:val="24"/>
          <w:vertAlign w:val="superscript"/>
        </w:rPr>
        <w:t>nd</w:t>
      </w:r>
      <w:r w:rsidRPr="00413B2C">
        <w:rPr>
          <w:szCs w:val="24"/>
        </w:rPr>
        <w:t xml:space="preserve"> respondent is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name</w:t>
      </w:r>
      <w:r w:rsidRPr="00413B2C">
        <w:rPr>
          <w:color w:val="FF0000"/>
          <w:szCs w:val="24"/>
        </w:rPr>
        <w:t>]</w:t>
      </w:r>
      <w:r w:rsidRPr="00413B2C">
        <w:rPr>
          <w:szCs w:val="24"/>
        </w:rPr>
        <w:t xml:space="preserve">, the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relationship to child</w:t>
      </w:r>
      <w:r w:rsidRPr="00413B2C">
        <w:rPr>
          <w:color w:val="FF0000"/>
          <w:szCs w:val="24"/>
        </w:rPr>
        <w:t>]</w:t>
      </w:r>
      <w:bookmarkEnd w:id="3"/>
      <w:r w:rsidRPr="00413B2C">
        <w:rPr>
          <w:szCs w:val="24"/>
        </w:rPr>
        <w:t xml:space="preserve">, represented by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name</w:t>
      </w:r>
      <w:r w:rsidRPr="00413B2C">
        <w:rPr>
          <w:color w:val="FF0000"/>
          <w:szCs w:val="24"/>
        </w:rPr>
        <w:t>] [of counsel]</w:t>
      </w:r>
    </w:p>
    <w:bookmarkEnd w:id="4"/>
    <w:p w14:paraId="28FED14A" w14:textId="7697FB63" w:rsidR="002C7FC5" w:rsidRPr="00413B2C" w:rsidRDefault="002C7FC5" w:rsidP="00E630BE">
      <w:pPr>
        <w:ind w:left="2160"/>
        <w:rPr>
          <w:szCs w:val="24"/>
        </w:rPr>
      </w:pPr>
      <w:r w:rsidRPr="00413B2C">
        <w:rPr>
          <w:szCs w:val="24"/>
        </w:rPr>
        <w:t>The 3</w:t>
      </w:r>
      <w:r w:rsidRPr="00413B2C">
        <w:rPr>
          <w:szCs w:val="24"/>
          <w:vertAlign w:val="superscript"/>
        </w:rPr>
        <w:t>rd</w:t>
      </w:r>
      <w:r w:rsidRPr="00413B2C">
        <w:rPr>
          <w:szCs w:val="24"/>
        </w:rPr>
        <w:t xml:space="preserve"> </w:t>
      </w:r>
      <w:r w:rsidRPr="00413B2C">
        <w:rPr>
          <w:color w:val="FF0000"/>
          <w:szCs w:val="24"/>
        </w:rPr>
        <w:t>[[and] / [to]</w:t>
      </w:r>
      <w:r w:rsidRPr="00413B2C">
        <w:rPr>
          <w:i/>
          <w:iCs/>
          <w:color w:val="FF0000"/>
          <w:szCs w:val="24"/>
        </w:rPr>
        <w:t xml:space="preserve">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 xml:space="preserve">insert </w:t>
      </w:r>
      <w:r w:rsidRPr="00413B2C">
        <w:rPr>
          <w:b/>
          <w:bCs/>
          <w:color w:val="00B050"/>
          <w:szCs w:val="24"/>
        </w:rPr>
        <w:t>(</w:t>
      </w:r>
      <w:r w:rsidRPr="00413B2C">
        <w:rPr>
          <w:b/>
          <w:bCs/>
          <w:smallCaps/>
          <w:color w:val="00B050"/>
          <w:szCs w:val="24"/>
        </w:rPr>
        <w:t>number so that each child is identified as a separate respondent)</w:t>
      </w:r>
      <w:r w:rsidRPr="00413B2C">
        <w:rPr>
          <w:color w:val="FF0000"/>
          <w:szCs w:val="24"/>
        </w:rPr>
        <w:t xml:space="preserve">] </w:t>
      </w:r>
      <w:r w:rsidRPr="00413B2C">
        <w:rPr>
          <w:szCs w:val="24"/>
        </w:rPr>
        <w:t>respondent</w:t>
      </w:r>
      <w:r w:rsidRPr="00413B2C">
        <w:rPr>
          <w:color w:val="FF0000"/>
          <w:szCs w:val="24"/>
        </w:rPr>
        <w:t>[s] [is] / [are]</w:t>
      </w:r>
      <w:r w:rsidRPr="00413B2C">
        <w:rPr>
          <w:szCs w:val="24"/>
        </w:rPr>
        <w:t xml:space="preserve"> the child</w:t>
      </w:r>
      <w:r w:rsidRPr="00413B2C">
        <w:rPr>
          <w:color w:val="FF0000"/>
          <w:szCs w:val="24"/>
        </w:rPr>
        <w:t>[ren]</w:t>
      </w:r>
      <w:r w:rsidRPr="00413B2C">
        <w:rPr>
          <w:szCs w:val="24"/>
        </w:rPr>
        <w:t xml:space="preserve"> (by their children’s guardian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name</w:t>
      </w:r>
      <w:r w:rsidRPr="00413B2C">
        <w:rPr>
          <w:color w:val="FF0000"/>
          <w:szCs w:val="24"/>
        </w:rPr>
        <w:t>]</w:t>
      </w:r>
      <w:r w:rsidRPr="00413B2C">
        <w:rPr>
          <w:szCs w:val="24"/>
        </w:rPr>
        <w:t xml:space="preserve">) represented by </w:t>
      </w:r>
      <w:r w:rsidRPr="00413B2C">
        <w:rPr>
          <w:color w:val="FF0000"/>
          <w:szCs w:val="24"/>
        </w:rPr>
        <w:t>[</w:t>
      </w:r>
      <w:r w:rsidRPr="00413B2C">
        <w:rPr>
          <w:i/>
          <w:iCs/>
          <w:color w:val="FF0000"/>
          <w:szCs w:val="24"/>
        </w:rPr>
        <w:t>name</w:t>
      </w:r>
      <w:r w:rsidRPr="00413B2C">
        <w:rPr>
          <w:color w:val="FF0000"/>
          <w:szCs w:val="24"/>
        </w:rPr>
        <w:t xml:space="preserve">] [of counsel] </w:t>
      </w:r>
    </w:p>
    <w:p w14:paraId="49071FC7" w14:textId="77777777" w:rsidR="003274AA" w:rsidRPr="003274AA" w:rsidRDefault="003274AA" w:rsidP="00E630BE">
      <w:pPr>
        <w:rPr>
          <w:szCs w:val="24"/>
        </w:rPr>
      </w:pPr>
    </w:p>
    <w:p w14:paraId="4D5DC5CF" w14:textId="77777777" w:rsidR="003274AA" w:rsidRPr="003274AA" w:rsidRDefault="003274AA" w:rsidP="00E630BE">
      <w:pPr>
        <w:pStyle w:val="Heading2"/>
      </w:pPr>
      <w:r w:rsidRPr="003274AA">
        <w:t>Recitals</w:t>
      </w:r>
    </w:p>
    <w:p w14:paraId="217A78BB" w14:textId="77777777" w:rsidR="003274AA" w:rsidRPr="00705325" w:rsidRDefault="003274AA" w:rsidP="00E630BE">
      <w:pPr>
        <w:numPr>
          <w:ilvl w:val="0"/>
          <w:numId w:val="1"/>
        </w:numPr>
        <w:rPr>
          <w:szCs w:val="24"/>
        </w:rPr>
      </w:pPr>
      <w:r w:rsidRPr="003274AA">
        <w:rPr>
          <w:szCs w:val="24"/>
        </w:rPr>
        <w:t>The judge read the following witness statement</w:t>
      </w:r>
      <w:r w:rsidRPr="003274AA">
        <w:rPr>
          <w:color w:val="FF0000"/>
          <w:szCs w:val="24"/>
        </w:rPr>
        <w:t>[s]</w:t>
      </w:r>
      <w:r w:rsidRPr="003274AA">
        <w:rPr>
          <w:i/>
          <w:szCs w:val="24"/>
        </w:rPr>
        <w:t xml:space="preserve"> </w:t>
      </w:r>
      <w:r w:rsidRPr="003274AA">
        <w:rPr>
          <w:color w:val="FF0000"/>
          <w:szCs w:val="24"/>
        </w:rPr>
        <w:t>[</w:t>
      </w:r>
      <w:r w:rsidRPr="003274AA">
        <w:rPr>
          <w:i/>
          <w:color w:val="FF0000"/>
          <w:szCs w:val="24"/>
        </w:rPr>
        <w:t>insert</w:t>
      </w:r>
      <w:r w:rsidRPr="003274AA">
        <w:rPr>
          <w:color w:val="FF0000"/>
          <w:szCs w:val="24"/>
        </w:rPr>
        <w:t>]</w:t>
      </w:r>
      <w:r w:rsidRPr="003274AA">
        <w:rPr>
          <w:i/>
          <w:szCs w:val="24"/>
        </w:rPr>
        <w:t xml:space="preserve"> </w:t>
      </w:r>
      <w:r w:rsidRPr="003274AA">
        <w:rPr>
          <w:szCs w:val="24"/>
        </w:rPr>
        <w:t xml:space="preserve">and heard oral evidence from </w:t>
      </w:r>
      <w:r w:rsidRPr="003274AA">
        <w:rPr>
          <w:color w:val="FF0000"/>
          <w:szCs w:val="24"/>
        </w:rPr>
        <w:t>[</w:t>
      </w:r>
      <w:r w:rsidRPr="003274AA">
        <w:rPr>
          <w:i/>
          <w:color w:val="FF0000"/>
          <w:szCs w:val="24"/>
        </w:rPr>
        <w:t>name(s)</w:t>
      </w:r>
      <w:r w:rsidRPr="003274AA">
        <w:rPr>
          <w:color w:val="FF0000"/>
          <w:szCs w:val="24"/>
        </w:rPr>
        <w:t>]</w:t>
      </w:r>
      <w:r w:rsidRPr="003274AA">
        <w:rPr>
          <w:szCs w:val="24"/>
        </w:rPr>
        <w:t>.</w:t>
      </w:r>
    </w:p>
    <w:p w14:paraId="7276724D" w14:textId="77777777" w:rsidR="00804E4E" w:rsidRPr="00705325" w:rsidRDefault="00804E4E" w:rsidP="00E630BE">
      <w:pPr>
        <w:rPr>
          <w:szCs w:val="24"/>
        </w:rPr>
      </w:pPr>
    </w:p>
    <w:p w14:paraId="450BE20B" w14:textId="77777777" w:rsidR="00804E4E" w:rsidRPr="003274AA" w:rsidRDefault="005D3FF4" w:rsidP="00E630BE">
      <w:pPr>
        <w:numPr>
          <w:ilvl w:val="0"/>
          <w:numId w:val="1"/>
        </w:numPr>
        <w:rPr>
          <w:szCs w:val="24"/>
        </w:rPr>
      </w:pPr>
      <w:r w:rsidRPr="005D3FF4">
        <w:rPr>
          <w:b/>
          <w:smallCaps/>
          <w:color w:val="00B050"/>
          <w:szCs w:val="24"/>
        </w:rPr>
        <w:t>(where the applicant is not a party to the marriage or civil partnership to which this application relates)</w:t>
      </w:r>
      <w:r w:rsidRPr="00705325">
        <w:rPr>
          <w:color w:val="00B050"/>
          <w:szCs w:val="24"/>
        </w:rPr>
        <w:t xml:space="preserve"> </w:t>
      </w:r>
      <w:r w:rsidR="00705325" w:rsidRPr="00705325">
        <w:rPr>
          <w:szCs w:val="24"/>
        </w:rPr>
        <w:t xml:space="preserve">The court </w:t>
      </w:r>
      <w:r w:rsidR="00705325">
        <w:rPr>
          <w:szCs w:val="24"/>
        </w:rPr>
        <w:t xml:space="preserve">considers that the </w:t>
      </w:r>
      <w:r w:rsidR="00B83A38">
        <w:rPr>
          <w:szCs w:val="24"/>
        </w:rPr>
        <w:t>a</w:t>
      </w:r>
      <w:r w:rsidR="00A93BCE">
        <w:rPr>
          <w:szCs w:val="24"/>
        </w:rPr>
        <w:t xml:space="preserve">pplicant has sufficient </w:t>
      </w:r>
      <w:r w:rsidR="00705325">
        <w:rPr>
          <w:szCs w:val="24"/>
        </w:rPr>
        <w:t>interest in the determination of this application to justify making the application.</w:t>
      </w:r>
    </w:p>
    <w:p w14:paraId="73EB9363" w14:textId="77777777" w:rsidR="003274AA" w:rsidRDefault="003274AA" w:rsidP="00E630BE">
      <w:pPr>
        <w:tabs>
          <w:tab w:val="left" w:pos="3260"/>
        </w:tabs>
        <w:rPr>
          <w:szCs w:val="24"/>
        </w:rPr>
      </w:pPr>
    </w:p>
    <w:p w14:paraId="2F82438A" w14:textId="77777777" w:rsidR="00705325" w:rsidRDefault="00705325" w:rsidP="00E630BE">
      <w:pPr>
        <w:numPr>
          <w:ilvl w:val="0"/>
          <w:numId w:val="1"/>
        </w:numPr>
        <w:rPr>
          <w:szCs w:val="24"/>
        </w:rPr>
      </w:pPr>
      <w:r w:rsidRPr="00705325">
        <w:rPr>
          <w:szCs w:val="24"/>
        </w:rPr>
        <w:t xml:space="preserve">The court </w:t>
      </w:r>
      <w:r>
        <w:rPr>
          <w:szCs w:val="24"/>
        </w:rPr>
        <w:t>considers that the jurisdiction requirements set out in Family Law Act 1986, section 55(2) have been satisfied.</w:t>
      </w:r>
    </w:p>
    <w:p w14:paraId="3365C14D" w14:textId="77777777" w:rsidR="00F70692" w:rsidRDefault="00F70692" w:rsidP="00E630BE"/>
    <w:p w14:paraId="61B57B57" w14:textId="77777777" w:rsidR="00F70692" w:rsidRPr="003274AA" w:rsidRDefault="00F70692" w:rsidP="00E630B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The court </w:t>
      </w:r>
      <w:r w:rsidRPr="00F70692">
        <w:rPr>
          <w:color w:val="FF0000"/>
          <w:szCs w:val="24"/>
        </w:rPr>
        <w:t>[has]</w:t>
      </w:r>
      <w:r w:rsidR="005D3FF4">
        <w:rPr>
          <w:color w:val="FF0000"/>
          <w:szCs w:val="24"/>
        </w:rPr>
        <w:t xml:space="preserve"> /</w:t>
      </w:r>
      <w:r w:rsidRPr="00F70692">
        <w:rPr>
          <w:color w:val="FF0000"/>
          <w:szCs w:val="24"/>
        </w:rPr>
        <w:t xml:space="preserve"> [has not] </w:t>
      </w:r>
      <w:r>
        <w:rPr>
          <w:szCs w:val="24"/>
        </w:rPr>
        <w:t xml:space="preserve">considered it necessary to direct that the papers in the case should be sent to the Attorney-General to allow him to intervene and make representations in the proceedings pursuant to </w:t>
      </w:r>
      <w:r w:rsidR="005D3FF4" w:rsidRPr="005D3FF4">
        <w:rPr>
          <w:color w:val="FF0000"/>
          <w:szCs w:val="24"/>
        </w:rPr>
        <w:t>[</w:t>
      </w:r>
      <w:r w:rsidRPr="005D3FF4">
        <w:rPr>
          <w:color w:val="FF0000"/>
          <w:szCs w:val="24"/>
        </w:rPr>
        <w:t>Family Law Act 1986, section 59]</w:t>
      </w:r>
      <w:r w:rsidR="005D3FF4" w:rsidRPr="005D3FF4">
        <w:rPr>
          <w:color w:val="FF0000"/>
          <w:szCs w:val="24"/>
        </w:rPr>
        <w:t xml:space="preserve"> /</w:t>
      </w:r>
      <w:r w:rsidRPr="005D3FF4">
        <w:rPr>
          <w:color w:val="FF0000"/>
          <w:szCs w:val="24"/>
        </w:rPr>
        <w:t xml:space="preserve"> [Civil Partnership Act 2004, section 183]</w:t>
      </w:r>
      <w:r>
        <w:rPr>
          <w:szCs w:val="24"/>
        </w:rPr>
        <w:t>.</w:t>
      </w:r>
    </w:p>
    <w:p w14:paraId="0A49A6AE" w14:textId="77777777" w:rsidR="003274AA" w:rsidRPr="003274AA" w:rsidRDefault="003274AA" w:rsidP="00E630BE">
      <w:pPr>
        <w:rPr>
          <w:szCs w:val="24"/>
        </w:rPr>
      </w:pPr>
    </w:p>
    <w:p w14:paraId="468C0E2B" w14:textId="77777777" w:rsidR="00705325" w:rsidRDefault="00705325" w:rsidP="00E630BE">
      <w:pPr>
        <w:pStyle w:val="Heading2"/>
      </w:pPr>
      <w:r w:rsidRPr="00F540CD">
        <w:t>Definitions</w:t>
      </w:r>
    </w:p>
    <w:p w14:paraId="060860DD" w14:textId="2C876E76" w:rsidR="00B83A38" w:rsidRPr="005D3FF4" w:rsidRDefault="005D3FF4" w:rsidP="00E630BE">
      <w:pPr>
        <w:numPr>
          <w:ilvl w:val="0"/>
          <w:numId w:val="1"/>
        </w:numPr>
        <w:rPr>
          <w:szCs w:val="24"/>
        </w:rPr>
      </w:pPr>
      <w:r w:rsidRPr="005D3FF4">
        <w:rPr>
          <w:color w:val="FF0000"/>
          <w:szCs w:val="24"/>
        </w:rPr>
        <w:t>[</w:t>
      </w:r>
      <w:r w:rsidR="00705325" w:rsidRPr="005D3FF4">
        <w:rPr>
          <w:color w:val="FF0000"/>
          <w:szCs w:val="24"/>
        </w:rPr>
        <w:t xml:space="preserve">References to </w:t>
      </w:r>
      <w:r w:rsidRPr="005D3FF4">
        <w:rPr>
          <w:color w:val="FF0000"/>
          <w:szCs w:val="24"/>
        </w:rPr>
        <w:t>‘</w:t>
      </w:r>
      <w:r w:rsidR="00705325" w:rsidRPr="005D3FF4">
        <w:rPr>
          <w:color w:val="FF0000"/>
          <w:szCs w:val="24"/>
        </w:rPr>
        <w:t>the marriage</w:t>
      </w:r>
      <w:r w:rsidRPr="005D3FF4">
        <w:rPr>
          <w:color w:val="FF0000"/>
          <w:szCs w:val="24"/>
        </w:rPr>
        <w:t>’</w:t>
      </w:r>
      <w:r w:rsidR="00705325" w:rsidRPr="005D3FF4">
        <w:rPr>
          <w:color w:val="FF0000"/>
          <w:szCs w:val="24"/>
        </w:rPr>
        <w:t xml:space="preserve"> in this order mean the marria</w:t>
      </w:r>
      <w:r w:rsidR="00B83A38" w:rsidRPr="005D3FF4">
        <w:rPr>
          <w:color w:val="FF0000"/>
          <w:szCs w:val="24"/>
        </w:rPr>
        <w:t xml:space="preserve">ge </w:t>
      </w:r>
      <w:r w:rsidR="00705325" w:rsidRPr="005D3FF4">
        <w:rPr>
          <w:color w:val="FF0000"/>
          <w:szCs w:val="24"/>
        </w:rPr>
        <w:t>between [</w:t>
      </w:r>
      <w:r w:rsidR="00705325" w:rsidRPr="005D3FF4">
        <w:rPr>
          <w:i/>
          <w:color w:val="FF0000"/>
          <w:szCs w:val="24"/>
        </w:rPr>
        <w:t>name</w:t>
      </w:r>
      <w:r w:rsidR="00705325" w:rsidRPr="005D3FF4">
        <w:rPr>
          <w:color w:val="FF0000"/>
          <w:szCs w:val="24"/>
        </w:rPr>
        <w:t>] and [</w:t>
      </w:r>
      <w:r w:rsidR="00705325" w:rsidRPr="005D3FF4">
        <w:rPr>
          <w:i/>
          <w:color w:val="FF0000"/>
          <w:szCs w:val="24"/>
        </w:rPr>
        <w:t>name</w:t>
      </w:r>
      <w:r w:rsidR="00705325" w:rsidRPr="005D3FF4">
        <w:rPr>
          <w:color w:val="FF0000"/>
          <w:szCs w:val="24"/>
        </w:rPr>
        <w:t>]</w:t>
      </w:r>
      <w:r w:rsidRPr="005D3FF4">
        <w:rPr>
          <w:color w:val="FF0000"/>
          <w:szCs w:val="24"/>
        </w:rPr>
        <w:t>] /</w:t>
      </w:r>
      <w:r>
        <w:rPr>
          <w:color w:val="FF0000"/>
          <w:szCs w:val="24"/>
        </w:rPr>
        <w:t xml:space="preserve"> [</w:t>
      </w:r>
      <w:r w:rsidR="00B83A38" w:rsidRPr="001808F4">
        <w:rPr>
          <w:color w:val="FF0000"/>
          <w:szCs w:val="24"/>
        </w:rPr>
        <w:t xml:space="preserve">References to </w:t>
      </w:r>
      <w:r w:rsidRPr="001808F4">
        <w:rPr>
          <w:color w:val="FF0000"/>
          <w:szCs w:val="24"/>
        </w:rPr>
        <w:t>‘</w:t>
      </w:r>
      <w:r w:rsidR="00B83A38" w:rsidRPr="001808F4">
        <w:rPr>
          <w:color w:val="FF0000"/>
          <w:szCs w:val="24"/>
        </w:rPr>
        <w:t>the civil partnership</w:t>
      </w:r>
      <w:r w:rsidRPr="001808F4">
        <w:rPr>
          <w:color w:val="FF0000"/>
          <w:szCs w:val="24"/>
        </w:rPr>
        <w:t>’</w:t>
      </w:r>
      <w:r w:rsidR="00B83A38" w:rsidRPr="001808F4">
        <w:rPr>
          <w:color w:val="FF0000"/>
          <w:szCs w:val="24"/>
        </w:rPr>
        <w:t xml:space="preserve"> in this order mean the civil partnership between [</w:t>
      </w:r>
      <w:r w:rsidR="00B83A38" w:rsidRPr="001808F4">
        <w:rPr>
          <w:i/>
          <w:color w:val="FF0000"/>
          <w:szCs w:val="24"/>
        </w:rPr>
        <w:t>name</w:t>
      </w:r>
      <w:r w:rsidR="00B83A38" w:rsidRPr="001808F4">
        <w:rPr>
          <w:color w:val="FF0000"/>
          <w:szCs w:val="24"/>
        </w:rPr>
        <w:t>] and [</w:t>
      </w:r>
      <w:r w:rsidR="00B83A38" w:rsidRPr="001808F4">
        <w:rPr>
          <w:i/>
          <w:color w:val="FF0000"/>
          <w:szCs w:val="24"/>
        </w:rPr>
        <w:t>name</w:t>
      </w:r>
      <w:r w:rsidR="00B83A38" w:rsidRPr="005D3FF4">
        <w:rPr>
          <w:color w:val="FF0000"/>
          <w:szCs w:val="24"/>
        </w:rPr>
        <w:t>]</w:t>
      </w:r>
      <w:r w:rsidR="001808F4">
        <w:rPr>
          <w:color w:val="FF0000"/>
          <w:szCs w:val="24"/>
        </w:rPr>
        <w:t>]</w:t>
      </w:r>
      <w:r w:rsidR="00B83A38" w:rsidRPr="001808F4">
        <w:rPr>
          <w:szCs w:val="24"/>
        </w:rPr>
        <w:t>.</w:t>
      </w:r>
    </w:p>
    <w:p w14:paraId="0A78BE94" w14:textId="77777777" w:rsidR="00705325" w:rsidRPr="003274AA" w:rsidRDefault="00705325" w:rsidP="00E630BE">
      <w:pPr>
        <w:rPr>
          <w:szCs w:val="24"/>
        </w:rPr>
      </w:pPr>
    </w:p>
    <w:p w14:paraId="5533E165" w14:textId="77777777" w:rsidR="003274AA" w:rsidRPr="003274AA" w:rsidRDefault="003274AA" w:rsidP="00E630BE">
      <w:pPr>
        <w:rPr>
          <w:b/>
          <w:szCs w:val="28"/>
        </w:rPr>
      </w:pPr>
      <w:r w:rsidRPr="003274AA">
        <w:rPr>
          <w:b/>
          <w:szCs w:val="28"/>
        </w:rPr>
        <w:t xml:space="preserve">IT IS </w:t>
      </w:r>
      <w:r w:rsidR="00705325">
        <w:rPr>
          <w:b/>
          <w:szCs w:val="28"/>
        </w:rPr>
        <w:t>DECLARED THAT</w:t>
      </w:r>
      <w:r w:rsidRPr="003274AA">
        <w:rPr>
          <w:b/>
          <w:szCs w:val="28"/>
        </w:rPr>
        <w:t>:</w:t>
      </w:r>
    </w:p>
    <w:p w14:paraId="425AD148" w14:textId="77777777" w:rsidR="003274AA" w:rsidRDefault="003274AA" w:rsidP="00E630BE">
      <w:pPr>
        <w:numPr>
          <w:ilvl w:val="0"/>
          <w:numId w:val="1"/>
        </w:numPr>
        <w:rPr>
          <w:szCs w:val="24"/>
        </w:rPr>
      </w:pPr>
      <w:r w:rsidRPr="003274AA">
        <w:rPr>
          <w:szCs w:val="24"/>
        </w:rPr>
        <w:t xml:space="preserve">The </w:t>
      </w:r>
      <w:r w:rsidR="00F70692" w:rsidRPr="00F70692">
        <w:rPr>
          <w:color w:val="FF0000"/>
          <w:szCs w:val="24"/>
        </w:rPr>
        <w:t>[</w:t>
      </w:r>
      <w:r w:rsidR="0045019A" w:rsidRPr="00F70692">
        <w:rPr>
          <w:color w:val="FF0000"/>
          <w:szCs w:val="24"/>
        </w:rPr>
        <w:t>marriage</w:t>
      </w:r>
      <w:r w:rsidR="00F70692" w:rsidRPr="00F70692">
        <w:rPr>
          <w:color w:val="FF0000"/>
          <w:szCs w:val="24"/>
        </w:rPr>
        <w:t>]</w:t>
      </w:r>
      <w:r w:rsidR="005D3FF4">
        <w:rPr>
          <w:color w:val="FF0000"/>
          <w:szCs w:val="24"/>
        </w:rPr>
        <w:t xml:space="preserve"> /</w:t>
      </w:r>
      <w:r w:rsidR="00F70692" w:rsidRPr="00F70692">
        <w:rPr>
          <w:color w:val="FF0000"/>
          <w:szCs w:val="24"/>
        </w:rPr>
        <w:t xml:space="preserve"> [civil partnership]</w:t>
      </w:r>
      <w:r w:rsidR="0045019A" w:rsidRPr="00F70692">
        <w:rPr>
          <w:color w:val="FF0000"/>
          <w:szCs w:val="24"/>
        </w:rPr>
        <w:t xml:space="preserve"> </w:t>
      </w:r>
      <w:r w:rsidR="0045019A">
        <w:rPr>
          <w:szCs w:val="24"/>
        </w:rPr>
        <w:t xml:space="preserve">was at its inception a valid </w:t>
      </w:r>
      <w:r w:rsidR="005D3FF4" w:rsidRPr="00F70692">
        <w:rPr>
          <w:color w:val="FF0000"/>
          <w:szCs w:val="24"/>
        </w:rPr>
        <w:t>[marriage]</w:t>
      </w:r>
      <w:r w:rsidR="005D3FF4">
        <w:rPr>
          <w:color w:val="FF0000"/>
          <w:szCs w:val="24"/>
        </w:rPr>
        <w:t xml:space="preserve"> /</w:t>
      </w:r>
      <w:r w:rsidR="005D3FF4" w:rsidRPr="00F70692">
        <w:rPr>
          <w:color w:val="FF0000"/>
          <w:szCs w:val="24"/>
        </w:rPr>
        <w:t xml:space="preserve"> [civil partnership]</w:t>
      </w:r>
      <w:r w:rsidR="0045019A">
        <w:rPr>
          <w:szCs w:val="24"/>
        </w:rPr>
        <w:t>.</w:t>
      </w:r>
    </w:p>
    <w:p w14:paraId="311B9F15" w14:textId="77777777" w:rsidR="0045019A" w:rsidRDefault="0045019A" w:rsidP="00E630BE">
      <w:pPr>
        <w:rPr>
          <w:szCs w:val="24"/>
        </w:rPr>
      </w:pPr>
    </w:p>
    <w:p w14:paraId="0BB2C000" w14:textId="77777777" w:rsidR="0045019A" w:rsidRDefault="00F70692" w:rsidP="00E630B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The</w:t>
      </w:r>
      <w:r w:rsidR="0045019A" w:rsidRPr="0045019A">
        <w:rPr>
          <w:szCs w:val="24"/>
        </w:rPr>
        <w:t xml:space="preserve"> </w:t>
      </w:r>
      <w:r w:rsidRPr="00F70692">
        <w:rPr>
          <w:color w:val="FF0000"/>
          <w:szCs w:val="24"/>
        </w:rPr>
        <w:t>[marriage]</w:t>
      </w:r>
      <w:r w:rsidR="005D3FF4">
        <w:rPr>
          <w:color w:val="FF0000"/>
          <w:szCs w:val="24"/>
        </w:rPr>
        <w:t xml:space="preserve"> /</w:t>
      </w:r>
      <w:r w:rsidRPr="00F70692">
        <w:rPr>
          <w:color w:val="FF0000"/>
          <w:szCs w:val="24"/>
        </w:rPr>
        <w:t xml:space="preserve"> [civil partnership]</w:t>
      </w:r>
      <w:r>
        <w:rPr>
          <w:szCs w:val="24"/>
        </w:rPr>
        <w:t xml:space="preserve"> </w:t>
      </w:r>
      <w:r w:rsidR="0045019A" w:rsidRPr="0045019A">
        <w:rPr>
          <w:szCs w:val="24"/>
        </w:rPr>
        <w:t xml:space="preserve">subsisted on </w:t>
      </w:r>
      <w:r w:rsidR="0045019A" w:rsidRPr="0045019A">
        <w:rPr>
          <w:color w:val="FF0000"/>
          <w:szCs w:val="24"/>
        </w:rPr>
        <w:t>[</w:t>
      </w:r>
      <w:r w:rsidR="0045019A" w:rsidRPr="005D3FF4">
        <w:rPr>
          <w:i/>
          <w:color w:val="FF0000"/>
          <w:szCs w:val="24"/>
        </w:rPr>
        <w:t>date</w:t>
      </w:r>
      <w:r w:rsidR="0045019A" w:rsidRPr="0045019A">
        <w:rPr>
          <w:color w:val="FF0000"/>
          <w:szCs w:val="24"/>
        </w:rPr>
        <w:t>]</w:t>
      </w:r>
      <w:r w:rsidR="0045019A" w:rsidRPr="0045019A">
        <w:rPr>
          <w:szCs w:val="24"/>
        </w:rPr>
        <w:t>.</w:t>
      </w:r>
    </w:p>
    <w:p w14:paraId="637C6B88" w14:textId="77777777" w:rsidR="00B83A38" w:rsidRPr="0045019A" w:rsidRDefault="00B83A38" w:rsidP="00E630BE">
      <w:pPr>
        <w:rPr>
          <w:szCs w:val="24"/>
        </w:rPr>
      </w:pPr>
    </w:p>
    <w:p w14:paraId="37362EB4" w14:textId="77777777" w:rsidR="0045019A" w:rsidRPr="0045019A" w:rsidRDefault="0045019A" w:rsidP="00E630B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The </w:t>
      </w:r>
      <w:r w:rsidR="00F70692" w:rsidRPr="00F70692">
        <w:rPr>
          <w:color w:val="FF0000"/>
          <w:szCs w:val="24"/>
        </w:rPr>
        <w:t xml:space="preserve">[marriage] </w:t>
      </w:r>
      <w:r w:rsidR="005D3FF4">
        <w:rPr>
          <w:color w:val="FF0000"/>
          <w:szCs w:val="24"/>
        </w:rPr>
        <w:t xml:space="preserve">/ </w:t>
      </w:r>
      <w:r w:rsidR="00F70692" w:rsidRPr="00F70692">
        <w:rPr>
          <w:color w:val="FF0000"/>
          <w:szCs w:val="24"/>
        </w:rPr>
        <w:t xml:space="preserve">[civil partnership] </w:t>
      </w:r>
      <w:r>
        <w:rPr>
          <w:szCs w:val="24"/>
        </w:rPr>
        <w:t xml:space="preserve">did not subsist </w:t>
      </w:r>
      <w:r w:rsidRPr="0045019A">
        <w:rPr>
          <w:szCs w:val="24"/>
        </w:rPr>
        <w:t xml:space="preserve">on </w:t>
      </w:r>
      <w:r w:rsidRPr="0045019A">
        <w:rPr>
          <w:color w:val="FF0000"/>
          <w:szCs w:val="24"/>
        </w:rPr>
        <w:t>[</w:t>
      </w:r>
      <w:r w:rsidRPr="005D3FF4">
        <w:rPr>
          <w:i/>
          <w:color w:val="FF0000"/>
          <w:szCs w:val="24"/>
        </w:rPr>
        <w:t>date</w:t>
      </w:r>
      <w:r w:rsidRPr="0045019A">
        <w:rPr>
          <w:color w:val="FF0000"/>
          <w:szCs w:val="24"/>
        </w:rPr>
        <w:t>]</w:t>
      </w:r>
      <w:r w:rsidRPr="0045019A">
        <w:rPr>
          <w:szCs w:val="24"/>
        </w:rPr>
        <w:t>.</w:t>
      </w:r>
    </w:p>
    <w:p w14:paraId="34AA7141" w14:textId="77777777" w:rsidR="00B83A38" w:rsidRPr="0045019A" w:rsidRDefault="00B83A38" w:rsidP="00E630BE"/>
    <w:p w14:paraId="09C7977E" w14:textId="77777777" w:rsidR="0045019A" w:rsidRDefault="0045019A" w:rsidP="00E630B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The validity of the </w:t>
      </w:r>
      <w:r w:rsidRPr="0045019A">
        <w:rPr>
          <w:color w:val="FF0000"/>
          <w:szCs w:val="24"/>
        </w:rPr>
        <w:t>[</w:t>
      </w:r>
      <w:r w:rsidRPr="00B83A38">
        <w:rPr>
          <w:color w:val="FF0000"/>
          <w:szCs w:val="24"/>
        </w:rPr>
        <w:t>divorc</w:t>
      </w:r>
      <w:r w:rsidR="00B83A38">
        <w:rPr>
          <w:color w:val="FF0000"/>
          <w:szCs w:val="24"/>
        </w:rPr>
        <w:t>e</w:t>
      </w:r>
      <w:r w:rsidRPr="00B83A38">
        <w:rPr>
          <w:color w:val="FF0000"/>
          <w:szCs w:val="24"/>
        </w:rPr>
        <w:t>]</w:t>
      </w:r>
      <w:r w:rsidR="005D3FF4">
        <w:rPr>
          <w:color w:val="FF0000"/>
          <w:szCs w:val="24"/>
        </w:rPr>
        <w:t xml:space="preserve"> /</w:t>
      </w:r>
      <w:r w:rsidR="00B83A38">
        <w:rPr>
          <w:color w:val="FF0000"/>
          <w:szCs w:val="24"/>
        </w:rPr>
        <w:t xml:space="preserve"> </w:t>
      </w:r>
      <w:r w:rsidRPr="00B83A38">
        <w:rPr>
          <w:color w:val="FF0000"/>
          <w:szCs w:val="24"/>
        </w:rPr>
        <w:t>[annulment</w:t>
      </w:r>
      <w:r w:rsidRPr="0045019A">
        <w:rPr>
          <w:color w:val="FF0000"/>
          <w:szCs w:val="24"/>
        </w:rPr>
        <w:t>]</w:t>
      </w:r>
      <w:r w:rsidR="00B83A38">
        <w:rPr>
          <w:color w:val="FF0000"/>
          <w:szCs w:val="24"/>
        </w:rPr>
        <w:t xml:space="preserve"> </w:t>
      </w:r>
      <w:r w:rsidR="005D3FF4">
        <w:rPr>
          <w:color w:val="FF0000"/>
          <w:szCs w:val="24"/>
        </w:rPr>
        <w:t xml:space="preserve">/ </w:t>
      </w:r>
      <w:r w:rsidRPr="0045019A">
        <w:rPr>
          <w:color w:val="FF0000"/>
          <w:szCs w:val="24"/>
        </w:rPr>
        <w:t>[legal separation</w:t>
      </w:r>
      <w:r>
        <w:rPr>
          <w:szCs w:val="24"/>
        </w:rPr>
        <w:t xml:space="preserve">] obtained in </w:t>
      </w:r>
      <w:r w:rsidRPr="0045019A">
        <w:rPr>
          <w:color w:val="FF0000"/>
          <w:szCs w:val="24"/>
        </w:rPr>
        <w:t>[</w:t>
      </w:r>
      <w:r w:rsidRPr="005D3FF4">
        <w:rPr>
          <w:i/>
          <w:color w:val="FF0000"/>
          <w:szCs w:val="24"/>
        </w:rPr>
        <w:t>insert country outside England and Wales</w:t>
      </w:r>
      <w:r w:rsidRPr="0045019A">
        <w:rPr>
          <w:color w:val="FF0000"/>
          <w:szCs w:val="24"/>
        </w:rPr>
        <w:t>]</w:t>
      </w:r>
      <w:r>
        <w:rPr>
          <w:szCs w:val="24"/>
        </w:rPr>
        <w:t xml:space="preserve"> in respect of the </w:t>
      </w:r>
      <w:r w:rsidR="005D3FF4" w:rsidRPr="00F70692">
        <w:rPr>
          <w:color w:val="FF0000"/>
          <w:szCs w:val="24"/>
        </w:rPr>
        <w:t>[marriage]</w:t>
      </w:r>
      <w:r w:rsidR="005D3FF4">
        <w:rPr>
          <w:color w:val="FF0000"/>
          <w:szCs w:val="24"/>
        </w:rPr>
        <w:t xml:space="preserve"> /</w:t>
      </w:r>
      <w:r w:rsidR="005D3FF4" w:rsidRPr="00F70692">
        <w:rPr>
          <w:color w:val="FF0000"/>
          <w:szCs w:val="24"/>
        </w:rPr>
        <w:t xml:space="preserve"> [civil partnership] </w:t>
      </w:r>
      <w:r w:rsidRPr="0045019A">
        <w:rPr>
          <w:color w:val="FF0000"/>
          <w:szCs w:val="24"/>
        </w:rPr>
        <w:t xml:space="preserve">[is] [is not] </w:t>
      </w:r>
      <w:r>
        <w:rPr>
          <w:szCs w:val="24"/>
        </w:rPr>
        <w:t>entitled to recognition in England and Wales.</w:t>
      </w:r>
    </w:p>
    <w:p w14:paraId="490B7E30" w14:textId="77777777" w:rsidR="00705325" w:rsidRDefault="00705325" w:rsidP="00E630BE">
      <w:pPr>
        <w:rPr>
          <w:szCs w:val="24"/>
        </w:rPr>
      </w:pPr>
    </w:p>
    <w:p w14:paraId="58F4C0DE" w14:textId="77777777" w:rsidR="003274AA" w:rsidRPr="003274AA" w:rsidRDefault="003274AA" w:rsidP="00E630BE">
      <w:pPr>
        <w:pStyle w:val="Heading2"/>
      </w:pPr>
      <w:r w:rsidRPr="003274AA">
        <w:t>Costs</w:t>
      </w:r>
    </w:p>
    <w:p w14:paraId="4097DECA" w14:textId="77777777" w:rsidR="003274AA" w:rsidRPr="003274AA" w:rsidRDefault="003274AA" w:rsidP="00E630BE">
      <w:pPr>
        <w:numPr>
          <w:ilvl w:val="0"/>
          <w:numId w:val="1"/>
        </w:numPr>
        <w:rPr>
          <w:szCs w:val="24"/>
        </w:rPr>
      </w:pPr>
      <w:r w:rsidRPr="003274AA">
        <w:rPr>
          <w:szCs w:val="24"/>
        </w:rPr>
        <w:t xml:space="preserve">The costs of this application are </w:t>
      </w:r>
      <w:r w:rsidRPr="003274AA">
        <w:rPr>
          <w:color w:val="FF0000"/>
          <w:szCs w:val="24"/>
        </w:rPr>
        <w:t>[</w:t>
      </w:r>
      <w:r w:rsidRPr="003274AA">
        <w:rPr>
          <w:i/>
          <w:color w:val="FF0000"/>
          <w:szCs w:val="24"/>
        </w:rPr>
        <w:t>specify</w:t>
      </w:r>
      <w:r w:rsidRPr="003274AA">
        <w:rPr>
          <w:color w:val="FF0000"/>
          <w:szCs w:val="24"/>
        </w:rPr>
        <w:t>]</w:t>
      </w:r>
      <w:r w:rsidRPr="003274AA">
        <w:rPr>
          <w:szCs w:val="24"/>
        </w:rPr>
        <w:t>.</w:t>
      </w:r>
    </w:p>
    <w:p w14:paraId="1D4AB291" w14:textId="77777777" w:rsidR="003274AA" w:rsidRPr="003274AA" w:rsidRDefault="003274AA" w:rsidP="00E630BE">
      <w:pPr>
        <w:rPr>
          <w:szCs w:val="24"/>
        </w:rPr>
      </w:pPr>
    </w:p>
    <w:p w14:paraId="55B12D94" w14:textId="77777777" w:rsidR="003274AA" w:rsidRPr="003274AA" w:rsidRDefault="003274AA" w:rsidP="00E630BE">
      <w:pPr>
        <w:rPr>
          <w:szCs w:val="24"/>
        </w:rPr>
      </w:pPr>
      <w:r w:rsidRPr="003274AA">
        <w:rPr>
          <w:szCs w:val="24"/>
        </w:rPr>
        <w:t xml:space="preserve">Dated </w:t>
      </w:r>
      <w:r w:rsidRPr="003274AA">
        <w:rPr>
          <w:color w:val="FF0000"/>
          <w:szCs w:val="24"/>
        </w:rPr>
        <w:t>[</w:t>
      </w:r>
      <w:r w:rsidRPr="003274AA">
        <w:rPr>
          <w:i/>
          <w:color w:val="FF0000"/>
          <w:szCs w:val="24"/>
        </w:rPr>
        <w:t>date</w:t>
      </w:r>
      <w:r w:rsidRPr="003274AA">
        <w:rPr>
          <w:color w:val="FF0000"/>
          <w:szCs w:val="24"/>
        </w:rPr>
        <w:t>]</w:t>
      </w:r>
    </w:p>
    <w:sectPr w:rsidR="003274AA" w:rsidRPr="003274AA" w:rsidSect="00583A25"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2687D" w14:textId="77777777" w:rsidR="00C42A04" w:rsidRDefault="00C42A04" w:rsidP="006C3ED3">
      <w:r>
        <w:separator/>
      </w:r>
    </w:p>
  </w:endnote>
  <w:endnote w:type="continuationSeparator" w:id="0">
    <w:p w14:paraId="44EF63A4" w14:textId="77777777" w:rsidR="00C42A04" w:rsidRDefault="00C42A04" w:rsidP="006C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4F7CB" w14:textId="77777777" w:rsidR="006C3ED3" w:rsidRPr="006C3ED3" w:rsidRDefault="006C3ED3" w:rsidP="006C3ED3">
    <w:pPr>
      <w:pStyle w:val="Header"/>
      <w:rPr>
        <w:sz w:val="18"/>
      </w:rPr>
    </w:pPr>
    <w:r w:rsidRPr="006C3ED3">
      <w:rPr>
        <w:sz w:val="18"/>
      </w:rPr>
      <w:t>Order 18.1: Declaration as to Marital Status</w:t>
    </w:r>
  </w:p>
  <w:p w14:paraId="10A2F619" w14:textId="77777777" w:rsidR="006C3ED3" w:rsidRPr="00A93BCE" w:rsidRDefault="00A93BCE" w:rsidP="00A93BCE">
    <w:pPr>
      <w:pStyle w:val="Footer"/>
      <w:jc w:val="center"/>
      <w:rPr>
        <w:sz w:val="18"/>
        <w:szCs w:val="18"/>
      </w:rPr>
    </w:pPr>
    <w:r w:rsidRPr="00A93BCE">
      <w:rPr>
        <w:sz w:val="18"/>
        <w:szCs w:val="18"/>
      </w:rPr>
      <w:fldChar w:fldCharType="begin"/>
    </w:r>
    <w:r w:rsidRPr="00A93BCE">
      <w:rPr>
        <w:sz w:val="18"/>
        <w:szCs w:val="18"/>
      </w:rPr>
      <w:instrText xml:space="preserve"> PAGE   \* MERGEFORMAT </w:instrText>
    </w:r>
    <w:r w:rsidRPr="00A93BCE">
      <w:rPr>
        <w:sz w:val="18"/>
        <w:szCs w:val="18"/>
      </w:rPr>
      <w:fldChar w:fldCharType="separate"/>
    </w:r>
    <w:r w:rsidR="008069C3">
      <w:rPr>
        <w:noProof/>
        <w:sz w:val="18"/>
        <w:szCs w:val="18"/>
      </w:rPr>
      <w:t>2</w:t>
    </w:r>
    <w:r w:rsidRPr="00A93BCE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E5B81" w14:textId="77777777" w:rsidR="006C3ED3" w:rsidRPr="006C3ED3" w:rsidRDefault="006C3ED3" w:rsidP="006C3ED3">
    <w:pPr>
      <w:pStyle w:val="Header"/>
      <w:rPr>
        <w:sz w:val="18"/>
      </w:rPr>
    </w:pPr>
    <w:r w:rsidRPr="006C3ED3">
      <w:rPr>
        <w:sz w:val="18"/>
      </w:rPr>
      <w:t>Order 18.1: Declaration as to Marital Status</w:t>
    </w:r>
  </w:p>
  <w:p w14:paraId="5CB910F8" w14:textId="77777777" w:rsidR="006C3ED3" w:rsidRPr="00A93BCE" w:rsidRDefault="00A93BCE" w:rsidP="00A93BCE">
    <w:pPr>
      <w:pStyle w:val="Footer"/>
      <w:jc w:val="center"/>
      <w:rPr>
        <w:sz w:val="18"/>
        <w:szCs w:val="18"/>
      </w:rPr>
    </w:pPr>
    <w:r w:rsidRPr="00A93BCE">
      <w:rPr>
        <w:sz w:val="18"/>
        <w:szCs w:val="18"/>
      </w:rPr>
      <w:fldChar w:fldCharType="begin"/>
    </w:r>
    <w:r w:rsidRPr="00A93BCE">
      <w:rPr>
        <w:sz w:val="18"/>
        <w:szCs w:val="18"/>
      </w:rPr>
      <w:instrText xml:space="preserve"> PAGE   \* MERGEFORMAT </w:instrText>
    </w:r>
    <w:r w:rsidRPr="00A93BCE">
      <w:rPr>
        <w:sz w:val="18"/>
        <w:szCs w:val="18"/>
      </w:rPr>
      <w:fldChar w:fldCharType="separate"/>
    </w:r>
    <w:r w:rsidR="008069C3">
      <w:rPr>
        <w:noProof/>
        <w:sz w:val="18"/>
        <w:szCs w:val="18"/>
      </w:rPr>
      <w:t>1</w:t>
    </w:r>
    <w:r w:rsidRPr="00A93BCE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22947" w14:textId="77777777" w:rsidR="00C42A04" w:rsidRDefault="00C42A04" w:rsidP="006C3ED3">
      <w:r>
        <w:separator/>
      </w:r>
    </w:p>
  </w:footnote>
  <w:footnote w:type="continuationSeparator" w:id="0">
    <w:p w14:paraId="2C337B85" w14:textId="77777777" w:rsidR="00C42A04" w:rsidRDefault="00C42A04" w:rsidP="006C3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D7F4" w14:textId="77777777" w:rsidR="006C3ED3" w:rsidRPr="006C3ED3" w:rsidRDefault="006C3ED3" w:rsidP="006C3ED3">
    <w:pPr>
      <w:pStyle w:val="Header"/>
      <w:jc w:val="center"/>
      <w:rPr>
        <w:i/>
        <w:sz w:val="18"/>
      </w:rPr>
    </w:pPr>
    <w:r w:rsidRPr="006C3ED3">
      <w:rPr>
        <w:i/>
        <w:sz w:val="18"/>
      </w:rPr>
      <w:t>Order 18.1: Declaration as to Marital Status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460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42A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7876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EA30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FCC05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38B1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346D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380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76B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7C4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086C1A"/>
    <w:multiLevelType w:val="multilevel"/>
    <w:tmpl w:val="A582F4D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69A76A14"/>
    <w:multiLevelType w:val="multilevel"/>
    <w:tmpl w:val="E026C184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num w:numId="1" w16cid:durableId="357701810">
    <w:abstractNumId w:val="10"/>
  </w:num>
  <w:num w:numId="2" w16cid:durableId="1085296603">
    <w:abstractNumId w:val="0"/>
  </w:num>
  <w:num w:numId="3" w16cid:durableId="107746323">
    <w:abstractNumId w:val="1"/>
  </w:num>
  <w:num w:numId="4" w16cid:durableId="1250696829">
    <w:abstractNumId w:val="2"/>
  </w:num>
  <w:num w:numId="5" w16cid:durableId="494759056">
    <w:abstractNumId w:val="3"/>
  </w:num>
  <w:num w:numId="6" w16cid:durableId="1923946599">
    <w:abstractNumId w:val="8"/>
  </w:num>
  <w:num w:numId="7" w16cid:durableId="284968264">
    <w:abstractNumId w:val="4"/>
  </w:num>
  <w:num w:numId="8" w16cid:durableId="745154507">
    <w:abstractNumId w:val="5"/>
  </w:num>
  <w:num w:numId="9" w16cid:durableId="578976523">
    <w:abstractNumId w:val="6"/>
  </w:num>
  <w:num w:numId="10" w16cid:durableId="1047797573">
    <w:abstractNumId w:val="7"/>
  </w:num>
  <w:num w:numId="11" w16cid:durableId="1547647217">
    <w:abstractNumId w:val="9"/>
  </w:num>
  <w:num w:numId="12" w16cid:durableId="14026750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65F0"/>
    <w:rsid w:val="00025E7E"/>
    <w:rsid w:val="00045837"/>
    <w:rsid w:val="000766CD"/>
    <w:rsid w:val="0009160D"/>
    <w:rsid w:val="000C2F2D"/>
    <w:rsid w:val="000E33BF"/>
    <w:rsid w:val="00124A95"/>
    <w:rsid w:val="00156186"/>
    <w:rsid w:val="001808F4"/>
    <w:rsid w:val="002301E9"/>
    <w:rsid w:val="002C4FC5"/>
    <w:rsid w:val="002C7FC5"/>
    <w:rsid w:val="003274AA"/>
    <w:rsid w:val="0032782E"/>
    <w:rsid w:val="0045019A"/>
    <w:rsid w:val="00534EAF"/>
    <w:rsid w:val="00537C4A"/>
    <w:rsid w:val="0054399B"/>
    <w:rsid w:val="00583A25"/>
    <w:rsid w:val="005D3FF4"/>
    <w:rsid w:val="00624602"/>
    <w:rsid w:val="00695E6C"/>
    <w:rsid w:val="006C3ED3"/>
    <w:rsid w:val="00705325"/>
    <w:rsid w:val="0077700B"/>
    <w:rsid w:val="007C02DE"/>
    <w:rsid w:val="00804E4E"/>
    <w:rsid w:val="008069C3"/>
    <w:rsid w:val="009320D2"/>
    <w:rsid w:val="00934CDA"/>
    <w:rsid w:val="00965B12"/>
    <w:rsid w:val="009C7BD7"/>
    <w:rsid w:val="00A75013"/>
    <w:rsid w:val="00A864B8"/>
    <w:rsid w:val="00A93BCE"/>
    <w:rsid w:val="00B365F0"/>
    <w:rsid w:val="00B83A38"/>
    <w:rsid w:val="00BA7F95"/>
    <w:rsid w:val="00C42192"/>
    <w:rsid w:val="00C42A04"/>
    <w:rsid w:val="00C52F18"/>
    <w:rsid w:val="00C66054"/>
    <w:rsid w:val="00C707BF"/>
    <w:rsid w:val="00D300C4"/>
    <w:rsid w:val="00D530D5"/>
    <w:rsid w:val="00E32FAD"/>
    <w:rsid w:val="00E4201D"/>
    <w:rsid w:val="00E630BE"/>
    <w:rsid w:val="00E73995"/>
    <w:rsid w:val="00EC1CBB"/>
    <w:rsid w:val="00F540CD"/>
    <w:rsid w:val="00F70692"/>
    <w:rsid w:val="00F859E1"/>
    <w:rsid w:val="00F9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0232DBC"/>
  <w15:docId w15:val="{494CC932-AB32-4FD3-B347-E7F543C1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FAD"/>
    <w:rPr>
      <w:rFonts w:ascii="Times New Roman" w:hAnsi="Times New Roman"/>
      <w:sz w:val="24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66CD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66CD"/>
    <w:pPr>
      <w:keepNext/>
      <w:keepLines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054"/>
    <w:pPr>
      <w:ind w:left="1134" w:hanging="567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3E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3ED3"/>
  </w:style>
  <w:style w:type="paragraph" w:styleId="Footer">
    <w:name w:val="footer"/>
    <w:basedOn w:val="Normal"/>
    <w:link w:val="FooterChar"/>
    <w:uiPriority w:val="99"/>
    <w:unhideWhenUsed/>
    <w:rsid w:val="006C3E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ED3"/>
  </w:style>
  <w:style w:type="paragraph" w:styleId="Revision">
    <w:name w:val="Revision"/>
    <w:hidden/>
    <w:uiPriority w:val="99"/>
    <w:semiHidden/>
    <w:rsid w:val="002C7FC5"/>
    <w:rPr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C7F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F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FC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7F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FC5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766CD"/>
    <w:rPr>
      <w:rFonts w:ascii="Times New Roman" w:eastAsiaTheme="majorEastAsia" w:hAnsi="Times New Roman" w:cstheme="majorBidi"/>
      <w:b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66CD"/>
    <w:rPr>
      <w:rFonts w:ascii="Times New Roman" w:eastAsiaTheme="majorEastAsia" w:hAnsi="Times New Roman" w:cstheme="majorBidi"/>
      <w:b/>
      <w:i/>
      <w:sz w:val="24"/>
      <w:szCs w:val="24"/>
      <w:lang w:eastAsia="en-US"/>
    </w:rPr>
  </w:style>
  <w:style w:type="numbering" w:customStyle="1" w:styleId="CurrentList1">
    <w:name w:val="Current List1"/>
    <w:uiPriority w:val="99"/>
    <w:rsid w:val="00965B12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issa%20Chapman\Dropbox\MC's%20docs\Standard%20Family%20Orders\Vol%202%20orders\Orders%20for%20book\Part%20III\Order_18_1_Part%20II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C:\Users\Melissa Chapman\Dropbox\MC's docs\Standard Family Orders\Vol 2 orders\Orders for book\Part III\Order_18_1_Part III.dot</Template>
  <TotalTime>6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Chapman</dc:creator>
  <cp:lastModifiedBy>Ranjna Theaker</cp:lastModifiedBy>
  <cp:revision>16</cp:revision>
  <cp:lastPrinted>2022-12-12T13:59:00Z</cp:lastPrinted>
  <dcterms:created xsi:type="dcterms:W3CDTF">2022-12-12T13:59:00Z</dcterms:created>
  <dcterms:modified xsi:type="dcterms:W3CDTF">2026-01-06T15:12:00Z</dcterms:modified>
</cp:coreProperties>
</file>